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3322"/>
      </w:tblGrid>
      <w:tr w:rsidR="003E0B14" w:rsidRPr="003E0B14" w:rsidTr="003E0B14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14" w:rsidRPr="003E0B14" w:rsidRDefault="003E0B14" w:rsidP="003E0B1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</w:pPr>
            <w:r w:rsidRPr="003E0B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  <w:t>ORDIN ADMINISTRATIE PUBLICA 4307/2020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14" w:rsidRPr="003E0B14" w:rsidRDefault="003E0B14" w:rsidP="003E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0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Vigoare</w:t>
            </w:r>
          </w:p>
        </w:tc>
      </w:tr>
      <w:tr w:rsidR="003E0B14" w:rsidRPr="003E0B14" w:rsidTr="003E0B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14" w:rsidRPr="003E0B14" w:rsidRDefault="003E0B14" w:rsidP="003E0B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3E0B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Emitent: Ministerul </w:t>
            </w:r>
            <w:proofErr w:type="spellStart"/>
            <w:r w:rsidRPr="003E0B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Educatiei</w:t>
            </w:r>
            <w:proofErr w:type="spellEnd"/>
            <w:r w:rsidRPr="003E0B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 si </w:t>
            </w:r>
            <w:proofErr w:type="spellStart"/>
            <w:r w:rsidRPr="003E0B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Cercetarii</w:t>
            </w:r>
            <w:proofErr w:type="spellEnd"/>
            <w:r w:rsidRPr="003E0B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 </w:t>
            </w:r>
            <w:r w:rsidRPr="003E0B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br/>
              <w:t xml:space="preserve">Domenii: </w:t>
            </w:r>
            <w:proofErr w:type="spellStart"/>
            <w:r w:rsidRPr="003E0B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14" w:rsidRPr="003E0B14" w:rsidRDefault="003E0B14" w:rsidP="003E0B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3E0B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M.O. 438/2020</w:t>
            </w:r>
          </w:p>
        </w:tc>
      </w:tr>
      <w:tr w:rsidR="003E0B14" w:rsidRPr="003E0B14" w:rsidTr="003E0B14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14" w:rsidRPr="003E0B14" w:rsidRDefault="003E0B14" w:rsidP="003E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0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Ordin pentru modificarea si completarea Ordinului ministrului </w:t>
            </w:r>
            <w:proofErr w:type="spellStart"/>
            <w:r w:rsidRPr="003E0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educatiei</w:t>
            </w:r>
            <w:proofErr w:type="spellEnd"/>
            <w:r w:rsidRPr="003E0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E0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nationale</w:t>
            </w:r>
            <w:proofErr w:type="spellEnd"/>
            <w:r w:rsidRPr="003E0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 4.950/2019 privind organizarea si </w:t>
            </w:r>
            <w:proofErr w:type="spellStart"/>
            <w:r w:rsidRPr="003E0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desfasurarea</w:t>
            </w:r>
            <w:proofErr w:type="spellEnd"/>
            <w:r w:rsidRPr="003E0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examenului de bacalaureat </w:t>
            </w:r>
            <w:proofErr w:type="spellStart"/>
            <w:r w:rsidRPr="003E0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national</w:t>
            </w:r>
            <w:proofErr w:type="spellEnd"/>
            <w:r w:rsidRPr="003E0B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- 2020</w:t>
            </w:r>
          </w:p>
        </w:tc>
      </w:tr>
    </w:tbl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M.Of.Nr.438 din 25 mai 2020                                       </w:t>
      </w:r>
      <w:hyperlink r:id="rId5" w:history="1">
        <w:r w:rsidRPr="003E0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Sursa Act:Monitorul Oficial</w:t>
        </w:r>
      </w:hyperlink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  <w:bookmarkStart w:id="0" w:name="_GoBack"/>
      <w:bookmarkEnd w:id="0"/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ORDIN Nr.4307</w:t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 xml:space="preserve">pentru modificarea si completarea Ordinului ministrului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</w:p>
    <w:p w:rsidR="003E0B14" w:rsidRPr="003E0B14" w:rsidRDefault="003E0B14" w:rsidP="003E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nationale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nr. 4.950/2019 privind organizarea si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desfasurarea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</w:p>
    <w:p w:rsidR="003E0B14" w:rsidRPr="003E0B14" w:rsidRDefault="003E0B14" w:rsidP="003E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examenului de bacalaureat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- 2020</w:t>
      </w:r>
      <w:bookmarkStart w:id="1" w:name="A311"/>
      <w:bookmarkEnd w:id="1"/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Avand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vedere: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prevederile art. 77 alin. (5) si ale art. 361 alin. (3) lit. c) din Legea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hyperlink r:id="rId6" w:history="1">
        <w:r w:rsidRPr="003E0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1/2011</w:t>
        </w:r>
      </w:hyperlink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modificarile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completarile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ulterioare;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prevederile Legii </w:t>
      </w:r>
      <w:hyperlink r:id="rId7" w:history="1">
        <w:r w:rsidRPr="003E0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55/2020</w:t>
        </w:r>
      </w:hyperlink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unele masuri pentru prevenirea si combaterea efectelor pandemiei de COVID-19;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prevederile Regulamentului (UE) 2016/679 privind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protectia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persoanelor fizice in ceea ce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priveste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prelucrarea datelor cu caracter personal si privind libera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circulatie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acestor date si de abrogare a Directivei 95/46/CE (Regulamentul general privind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protectia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datelor);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prevederile Ordinului ministrului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tineretului si sportului </w:t>
      </w:r>
      <w:hyperlink r:id="rId8" w:history="1">
        <w:r w:rsidRPr="003E0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3.753/2011</w:t>
        </w:r>
      </w:hyperlink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aprobarea unor masuri tranzitorii in sistemul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modificarile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ulterioare;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prevederile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Ordonantei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urgenta a Guvernului </w:t>
      </w:r>
      <w:hyperlink r:id="rId9" w:history="1">
        <w:r w:rsidRPr="003E0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70/2020</w:t>
        </w:r>
      </w:hyperlink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reglementarea unor masuri,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incepand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data de 15 mai 2020, in contextul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situatiei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epidemiologice determinate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raspandirea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coronavirusului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SARS-CoV-2, pentru prelungirea unor termene, pentru modificarea si completarea Legii </w:t>
      </w:r>
      <w:hyperlink r:id="rId10" w:history="1">
        <w:r w:rsidRPr="003E0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227/2015</w:t>
        </w:r>
      </w:hyperlink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Codul fiscal, a Legii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hyperlink r:id="rId11" w:history="1">
        <w:r w:rsidRPr="003E0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1/2011</w:t>
        </w:r>
      </w:hyperlink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precum si a altor acte normative,in temeiul prevederilor art. 15 alin. (3) din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Hotararea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Guvernului </w:t>
      </w:r>
      <w:hyperlink r:id="rId12" w:history="1">
        <w:r w:rsidRPr="003E0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24/2020</w:t>
        </w:r>
      </w:hyperlink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organizarea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functionarea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Ministerului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,</w:t>
      </w:r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ministrul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cercetarii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emite prezentul ordin.</w:t>
      </w:r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Art. I. - 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Ordinul ministrului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hyperlink r:id="rId13" w:history="1">
        <w:r w:rsidRPr="003E0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4.950/2019</w:t>
        </w:r>
      </w:hyperlink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organizarea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desfasurarea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examenului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- 2020, publicat in Monitorul Oficial al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Romaniei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Partea I, nr. 734 din 6 septembrie 2019, cu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modificarile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ulterioare, se modifica si 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completeaza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cum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urmeaza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: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1. La articolul 2,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dupa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alineatul (4) se introduc 13 noi alineate, alineatele (5)-(17), cu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 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(5) Pentru examenul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- 2020 se considera centru de examen unitatea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care sau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inscris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cel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putin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30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proveniti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din seria curenta si/sau din seriile anterioare. Sunt 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 xml:space="preserve">centre de examen, cu prioritate,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care asigura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urmatoarele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conditii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:</w:t>
      </w:r>
    </w:p>
    <w:p w:rsidR="003E0B14" w:rsidRPr="003E0B14" w:rsidRDefault="003E0B14" w:rsidP="003E0B14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 a) permit organizarea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salilor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examen astfel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incat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fiecare sala sa fie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repartizati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respectarea distantei de minimum 2 metri unul fata de altul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stanga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/dreapta - fata/spate;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b)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salile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examen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salile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care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isi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desfasoara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activitatea comisia din centrul respectiv se afla, de regula,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aceeasi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cladire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;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c)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salile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sunt dotate cu sisteme de supraveghere audiovideo;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d)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indeplinesc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conditiile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prevazute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Procedura privind transferul/preluarea arhivelor de subiecte pentru examenul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nr. 591 din 9.03.2020.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(6) Comisia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nominalizeaza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pana la data de 8 iunie 2020, centrele de examen dintre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care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indeplinesc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conditiile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prevazute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alin. (5) si centrele zonale de evaluare, precum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arondate acestora si transmite spre aprobare lista acestora in format electronic, pana la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aceeasi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data, Comisiei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Bacalaureat si Centrului National de Politici si Evaluare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(7) Comisia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stabileste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prin decizie a inspectorului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scolar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general, pana la data de 9 iunie 2020, componenta nominala a comisiei de bacalaureat de echivalare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recunoastere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competentelor lingvistice si digitale din fiecare unitate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liceal care are clase de final de ciclu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pe baza propunerilor transmise de consiliul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administratie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(8) Persoanele de contact/informaticienii/Cadrele didactice cu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abilitati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operare pe calculator, care fac parte din comisiile de bacalaureat din centrele de examen si din centrele zonale de evaluare in calitate de secretari sau de membri si care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administreaza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baza de date, sunt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desemnati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comisia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cel mai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tarziu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pana la data de 15 iunie 2020.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(9) Comisia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stabileste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sedinta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publica realizata in sistem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videoconferinta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prin tragere la sorti, componenta comisiilor din centrele de examen si din centrele zonale de evaluare, cu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exceptia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presedintilor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a persoanelor de contact.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(10) Tragerea la sorti a cadrelor didactice care fac parte din comisiile din centrele de examen si din centrele zonale de evaluare 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realizeaza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din lista aprobata de comisia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. Lista 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alcatuieste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nivel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/al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din listele transmise inspectoratelor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scolare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catre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pana la data de 12 iunie 2020. Listele cuprind numele cadrelor didactice care doresc sa participe la examenul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care nu sunt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situatie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incompatibilitate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prevazuta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metodologia de organizare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desfasurare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examenului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nici nu au fost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sanctionate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disciplinar pentru fapte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savarsite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sesiunile anterioare de examen.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(11) Comisiile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judetene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aproba lista cadrelor didactice care vor participa la tragerea la sorti cu cel mult 7 zile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inainte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inceperea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examenului.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(12) Componenta comisiilor 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consemneaza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intr-un proces-verbal, in care 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mentioneaza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reprezentantii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societatii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civile care au participat la tragerea la sorti in sistem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videoconferinta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(13)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Numarul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inscrisi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intr-o comisie de examen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reprezinta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numarul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din seria curenta si/sau din seriile anterioare din unitatea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la care 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adauga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cei din seriile anterioare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repartizati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comisia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cu respectarea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conditiilor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prevazute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alin. (5).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(14) Pentru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centre de examen care au un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numar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mai mare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decat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numarul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locuri din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salile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examen proprii, conform prevederilor alin. (5) lit. a), comisia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poate decide arondarea acestora la cea mai apropiata comisie de examen dintr-o unitate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care dispune de spatii 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 xml:space="preserve">suplimentare. Decizia se transmite Comisiei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Bacalaureat.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(15) Centrele zonale de evaluare 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organizeaza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minimum 500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maximum 1.000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(16) Organizarea de centre zonale de evaluare sub sau peste efectivul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prevazut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prezentul ordin se poate face, in cazuri justificate, cu aprobarea Comisiei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Bacalaureat, in urma unei cereri motivate, transmise de comisia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Comisia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Bacalaureat.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(17)  Elevii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aflati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izolare, elevii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confirmati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pozitiv COVID-19 si cei cu diferite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afectiuni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cronice care au un risc crescut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infectie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de a dezvolta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complicatii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asociate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infectiei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COVID-19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sustin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probele examenului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bacalaureat 2020 conform unei proceduri speciale elaborate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catre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Ministerul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Ministerul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Sanatatii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2. La articolul 3,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dupa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alineatul (6) se introduce un nou alineat, alineatul (7), cu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(7) Echivalarea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recunoasterea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competentelor lingvistice si digitale 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realizeaza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conform unei metodologii realizate de Centrul National de Politici si Evaluare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aprobate prin ordin al ministrului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3. Articolul 5 se modifica si va avea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 xml:space="preserve">   Art. 5. - 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Probele specifice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sustinute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elevii claselor a XII-a din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sectiile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speciale din Romania, care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functioneaza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baza Acordului dintre Guvernul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Romaniei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Guvernul Republicii Federale Germania cu privire la colaborarea in domeniul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scolar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desfasoara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conformitate cu Regulamentul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desfasurare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examenului in vederea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obtinerii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Diplomei de acces general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invatamantul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superior german si a Diplomei de bacalaureat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catre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absolventii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sectiilor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/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scolilor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speciale germane din Romania, aprobat prin Ordinul ministrului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inovarii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nr. 5.262/2009 privind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sectiile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/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scolile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speciale germane din Romania, finalizate cu Diploma de acces general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invatamantul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superior german si Diploma de bacalaureat, si cu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Instructiunile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nr. 29.791 din 20.05.2020 referitoare la organizarea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desfasurarea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probelor examenului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sustinut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absolventii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sectiilor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speciale germane din Romania la disciplinele aflate in responsabilitatea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partii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romane, in anul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scolar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2019-2020.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4. La articolul 6, alineatul (3) se modifica si va avea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(3) Pentru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care provin de la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specializarile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calificarile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autorizate provizoriu, echivalarea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recunoasterea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competentelor lingvistice si digitale se fac in cadrul comisiei de bacalaureat pentru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recunoasterea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echivalarea competentelor lingvistice si digitale de la nivelul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care sunt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arondati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catre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o subcomisie care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isi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va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desfasura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activitatea in unitatea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unde provin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acesti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in care vor fi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inclusi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obligatoriu profesori din aceasta unitate.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5. La articolul 6,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dupa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alineatul (4) se introduce un nou alineat, alineatul (5), cu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(5) Comisia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poate decide arondarea la centrele de examen din propriul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/municipiul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a unor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proveniti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atat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din seria curenta, cat si din seriile anterioare, care au finalizat studiile liceale intr-o unitate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din alt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/municipiul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astfel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incat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acestia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poata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sustine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examenul intr-o unitate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din apropierea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locuintei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. In aceste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situatii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elevul depune solicitarea la comisia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judetul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/municipiul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care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doreste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sustina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probele examenului de bacalaureat. Comisia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comunica aprobarea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atat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candidatului, cat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scolare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provenienta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care are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obligatia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a transmite documentele candidatului la centrul de examen unde acesta a fost arondat.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6. La articolul 9, alineatele (2) si (3) se modifica si vor avea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lastRenderedPageBreak/>
        <w:t>urmatorul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(2) Comisia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stabileste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componenta comisiilor din centrele de examen cu cel mult 48 de ore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inainte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inceperea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probelor scrise, prin tragere la sorti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sedinta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publica realizata in sistem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videoconferinta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la care sunt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invitati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scris, in mod obligatoriu,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reprezentanti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ai consiliului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/al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al elevilor, ai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asociatiilor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reprezentative ale elevilor, ai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organizatiilor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reprezentative la nivel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ale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parintilor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reprezentanti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ai sindicatelor afiliate la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federatiile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sindicale reprezentative din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ai presei scrise si audiovizuale.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Sedinta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publica, realizata in sistem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videoconferinta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poate fi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inregistrata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(3) Cadrele didactice care fac parte din comisiile din centrele de examen, inclusiv persoanele de contact si informaticienii, sunt selectate din alte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decat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cele din care provin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arondati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centrelor. Pentru examenul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bacalaureat - 2020, supravegherea probelor scrise este asigurata, pentru fiecare sala de examen, de minimum un asistent.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7. La articolul 12, alineatul (1) se modifica si va avea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Art. 12. - 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(1)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care depun/transmit prin mijloace electronice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contestatii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completeaza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semneaza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depun/ transmit prin mijloace electronice o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declaratie-tip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care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mentioneaza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faptul ca au luat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cunostinta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 nota acordata ca urmare 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solutionarii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contestatiei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poate modifica,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caz, nota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initiala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prin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crestere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sau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descrestere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. In cazul candidatului minor,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declaratia-tip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este semnata si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catre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parintii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reprezentantii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legali ai acestuia. Comisia de examen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informeaza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privire la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modalitatile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transmitere electronica (adresa de e-mail, pagina web etc.) prin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afisare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usa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fiecarei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sali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examen.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8. La articolul 14, alineatele (1), (2) si (3) se modifica si vor avea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Art. 14. - 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(1) Rezultatele examenului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se fac publice prin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afisare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avizier si postare pe pagina de internet 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(2)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Informatiile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contin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datele de identificare 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rezultatele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obtinute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acestia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cadrul examenului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care 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afiseaza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atat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format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letric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la avizierul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/centrelor de examen, cat si pe pagina de internet a Ministerului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a inspectoratelor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scolare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sunt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urmatoarele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: numele,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initiala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/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initialele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tatalui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prenumele candidatului, unitatea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provenienta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judetul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promotia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forma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absolvita, specializarea, rezultatul/notele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obtinut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/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obtinute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fiecare proba de examen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sustinuta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sau echivalata, media generala, rezultatul final: «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reusit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»/«respins»/«neprezentat»/«eliminat din examen».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(3)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Stergerea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pe pagina de internet a Ministerului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a inspectoratelor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scolare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informatiilor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mentionate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alin. (2) 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realizeaza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implinirea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termenului de 2 ani de la data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afisarii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.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Afisarea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format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letric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avizierul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centre de examen a acestor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informatii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realizeaza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o perioada de o luna de la data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afisarii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9. Anexa nr. 1 se modifica si se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inlocuieste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 anexa care face parte integranta din prezentul ordin.</w:t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 xml:space="preserve">   Art. II. - 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Comisiile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judetene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comisiile de bacalaureat din centrele de examen, comisiile de bacalaureat din centrele zonale de evaluare, comisia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judeteana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contestatii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obligatia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aplicarii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intocmai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tuturor procedurilor referitoare la asigurarea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securitatii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igienico-sanitare a elevilor si 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intregului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personal implicat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desfasurarea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examenului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- 2020 comunicate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catre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Comisia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Bacalaureat.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Art. III. - 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La data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intrarii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vigoare a prezentului ordin, orice alte prevederi contrare se abroga.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lastRenderedPageBreak/>
        <w:t xml:space="preserve">   Art. IV. -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Directia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generala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preuniversitar, Centrul National de Politici si Evaluare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Directia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generala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minoritati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relatia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Parlamentul,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Directia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minoritati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Directia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generala economica, inspectoratele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scolare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judetene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/al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unitatile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preuniversitar duc la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indeplinire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prevederile prezentului ordin.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Art. V. - 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Prezentul ordin se publica in Monitorul Oficial al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Romaniei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, Partea I.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</w:p>
    <w:p w:rsidR="003E0B14" w:rsidRPr="003E0B14" w:rsidRDefault="003E0B14" w:rsidP="003E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Ministrul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,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Cristina Monica Anisie</w:t>
      </w:r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, 21 mai 2020.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Nr. 4.307.</w:t>
      </w:r>
    </w:p>
    <w:p w:rsidR="003E0B14" w:rsidRPr="003E0B14" w:rsidRDefault="003E0B14" w:rsidP="003E0B1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ANEXA</w:t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>(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Anexa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nr. 1 </w:t>
      </w:r>
    </w:p>
    <w:p w:rsidR="003E0B14" w:rsidRPr="003E0B14" w:rsidRDefault="003E0B14" w:rsidP="003E0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la Ordinul </w:t>
      </w:r>
      <w:hyperlink r:id="rId14" w:history="1">
        <w:r w:rsidRPr="003E0B14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o-RO"/>
          </w:rPr>
          <w:t>nr. 4.950/2019</w:t>
        </w:r>
      </w:hyperlink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)</w:t>
      </w:r>
    </w:p>
    <w:p w:rsidR="003E0B14" w:rsidRPr="003E0B14" w:rsidRDefault="003E0B14" w:rsidP="003E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CALENDARUL</w:t>
      </w:r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 xml:space="preserve">examenului de bacalaureat </w:t>
      </w:r>
      <w:proofErr w:type="spellStart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- 2020</w:t>
      </w:r>
    </w:p>
    <w:p w:rsidR="003E0B14" w:rsidRPr="003E0B14" w:rsidRDefault="003E0B14" w:rsidP="003E0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3E0B14" w:rsidRPr="003E0B14" w:rsidRDefault="003E0B14" w:rsidP="003E0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3E0B14" w:rsidRPr="003E0B14" w:rsidRDefault="003E0B14" w:rsidP="003E0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3-10 iunie 2020                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Inscrierea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11-17 iunie 2020                Echivalarea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recunoasterea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competentelor lingvistice si digitale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22 iunie 2020                   Limba si literatura romana - proba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E.a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) - proba scrisa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23 iunie 2020                   Limba si literatura materna - proba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E.b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) - proba scrisa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24 iunie 2020                   Proba obligatorie a profilului - proba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E.c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) - proba scrisa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25 iunie 2020                   Proba la alegere a profilului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specializarii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proba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E.d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) - proba scrisa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30 iunie 2020                  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Afisarea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rezultatelor la probele scrise pana la ora 12,00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30 iunie 2020                   Depunerea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contestatiilor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intervalul orar 16,00-20,00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1 iulie 2020                    Depunerea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contestatiilor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intervalul orar 8,00-12,00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1-4 iulie 2020                  Rezolvarea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contestatiilor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5 iulie 2020                   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Afisarea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rezultatelor finale   3-10 iunie 2020                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Inscrierea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candidatilor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11-17 iunie 2020                Echivalarea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recunoasterea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competentelor lingvistice si digitale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22 iunie 2020                   Limba si literatura romana - proba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E.a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) - proba scrisa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23 iunie 2020                   Limba si literatura materna - proba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E.b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) - proba scrisa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24 iunie 2020                   Proba obligatorie a profilului - proba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E.c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) - proba scrisa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25 iunie 2020                   Proba la alegere a profilului si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specializarii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proba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E.d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) - proba scrisa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30 iunie 2020                  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Afisarea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rezultatelor la probele scrise pana la ora 12,00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30 iunie 2020                   Depunerea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contestatiilor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intervalul orar 16,00-20,00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1 iulie 2020                    Depunerea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contestatiilor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intervalul orar 8,00-12,00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 xml:space="preserve">   1-4 iulie 2020                  Rezolvarea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contestatiilor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5 iulie 2020                   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Afisarea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rezultatelor finale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3E0B14" w:rsidRPr="003E0B14" w:rsidRDefault="003E0B14" w:rsidP="003E0B1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   NOTA: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La solicitarea justificata a comisiilor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judetene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/Comisiei de Bacalaureat a Municipiului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sau din proprie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initiativa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Comisia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Bacalaureat poate aproba,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situatii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exceptionale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sustinerea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probei/probelor scrise pe baza subiectului de rezerva,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caz,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dupa-amiaza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aceleiasi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zile sau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finalizarea ultimei probe scrise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prevazute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prezenta anexa, prelungirea perioadei de evaluare 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lucrarilor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scrise ori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afisare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rezultatelor, precum si reducerea perioadei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afisare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rezultatelor. De asemenea, in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functie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evolutia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pandemiei COVID-19, Comisia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Bacalaureat poate aproba modificarea Calendarului examenului de bacalaureat </w:t>
      </w:r>
      <w:proofErr w:type="spellStart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- 2020. </w:t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3E0B14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</w:p>
    <w:p w:rsidR="00CF3180" w:rsidRDefault="00CF3180"/>
    <w:sectPr w:rsidR="00CF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4"/>
    <w:rsid w:val="000243A1"/>
    <w:rsid w:val="000813A1"/>
    <w:rsid w:val="000D7A93"/>
    <w:rsid w:val="00112CF3"/>
    <w:rsid w:val="00220433"/>
    <w:rsid w:val="0027350B"/>
    <w:rsid w:val="00337159"/>
    <w:rsid w:val="00347808"/>
    <w:rsid w:val="003C075A"/>
    <w:rsid w:val="003E0B14"/>
    <w:rsid w:val="004B6080"/>
    <w:rsid w:val="005536E0"/>
    <w:rsid w:val="005A1119"/>
    <w:rsid w:val="005B5622"/>
    <w:rsid w:val="007A3965"/>
    <w:rsid w:val="00817150"/>
    <w:rsid w:val="008B69D3"/>
    <w:rsid w:val="009C2135"/>
    <w:rsid w:val="00B60135"/>
    <w:rsid w:val="00C07763"/>
    <w:rsid w:val="00CF3180"/>
    <w:rsid w:val="00D6288A"/>
    <w:rsid w:val="00EB7D90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3E0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3E0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3E0B14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3E0B14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3E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E0B14"/>
    <w:rPr>
      <w:b/>
      <w:bCs/>
    </w:rPr>
  </w:style>
  <w:style w:type="paragraph" w:styleId="Frspaiere">
    <w:name w:val="No Spacing"/>
    <w:basedOn w:val="Normal"/>
    <w:uiPriority w:val="1"/>
    <w:qFormat/>
    <w:rsid w:val="003E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3E0B1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3E0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3E0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3E0B14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3E0B14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3E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E0B14"/>
    <w:rPr>
      <w:b/>
      <w:bCs/>
    </w:rPr>
  </w:style>
  <w:style w:type="paragraph" w:styleId="Frspaiere">
    <w:name w:val="No Spacing"/>
    <w:basedOn w:val="Normal"/>
    <w:uiPriority w:val="1"/>
    <w:qFormat/>
    <w:rsid w:val="003E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3E0B1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10375375/5" TargetMode="External"/><Relationship Id="rId13" Type="http://schemas.openxmlformats.org/officeDocument/2006/relationships/hyperlink" Target="Doc:1190495075/5" TargetMode="External"/><Relationship Id="rId3" Type="http://schemas.openxmlformats.org/officeDocument/2006/relationships/settings" Target="settings.xml"/><Relationship Id="rId7" Type="http://schemas.openxmlformats.org/officeDocument/2006/relationships/hyperlink" Target="Doc:1200005502/1" TargetMode="External"/><Relationship Id="rId12" Type="http://schemas.openxmlformats.org/officeDocument/2006/relationships/hyperlink" Target="Doc:1200002403/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Doc:1110000102/1" TargetMode="External"/><Relationship Id="rId11" Type="http://schemas.openxmlformats.org/officeDocument/2006/relationships/hyperlink" Target="Doc:1110000102/1" TargetMode="External"/><Relationship Id="rId5" Type="http://schemas.openxmlformats.org/officeDocument/2006/relationships/hyperlink" Target="http://www.program-legislativ.ro/fisiere_lex/index.php?file=M.Of.Nr.438.pdf&amp;p=lex" TargetMode="External"/><Relationship Id="rId15" Type="http://schemas.openxmlformats.org/officeDocument/2006/relationships/fontTable" Target="fontTable.xml"/><Relationship Id="rId10" Type="http://schemas.openxmlformats.org/officeDocument/2006/relationships/hyperlink" Target="Doc:115002270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:1200007003/18" TargetMode="External"/><Relationship Id="rId14" Type="http://schemas.openxmlformats.org/officeDocument/2006/relationships/hyperlink" Target="Doc:1190495075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2690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SeCretariat</dc:creator>
  <cp:lastModifiedBy>LPS SeCretariat</cp:lastModifiedBy>
  <cp:revision>2</cp:revision>
  <cp:lastPrinted>2020-05-26T06:47:00Z</cp:lastPrinted>
  <dcterms:created xsi:type="dcterms:W3CDTF">2020-05-26T06:57:00Z</dcterms:created>
  <dcterms:modified xsi:type="dcterms:W3CDTF">2020-05-26T06:57:00Z</dcterms:modified>
</cp:coreProperties>
</file>